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762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62B90" w:rsidRDefault="002D5C51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2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2B90" w:rsidRDefault="00762B9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Минтруда России от 20.07.2020 N 431н</w:t>
            </w:r>
            <w:r>
              <w:rPr>
                <w:sz w:val="48"/>
                <w:szCs w:val="48"/>
              </w:rPr>
              <w:br/>
              <w:t>"Об утверждении профессионального стандарта "Специалист в сфере управления проектами государственно-частного партнерства"</w:t>
            </w:r>
            <w:r>
              <w:rPr>
                <w:sz w:val="48"/>
                <w:szCs w:val="48"/>
              </w:rPr>
              <w:br/>
              <w:t>(Зарегистрировано в Минюсте России 17.08.2020 N 59295)</w:t>
            </w:r>
          </w:p>
        </w:tc>
      </w:tr>
      <w:tr w:rsidR="00762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62B90" w:rsidRDefault="00762B90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27.06.2024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62B90" w:rsidRDefault="00762B90">
      <w:pPr>
        <w:pStyle w:val="ConsPlusNormal"/>
        <w:rPr>
          <w:rFonts w:ascii="Tahoma" w:hAnsi="Tahoma" w:cs="Tahoma"/>
          <w:sz w:val="28"/>
          <w:szCs w:val="28"/>
        </w:rPr>
        <w:sectPr w:rsidR="00762B9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62B90" w:rsidRDefault="00762B90">
      <w:pPr>
        <w:pStyle w:val="ConsPlusNormal"/>
        <w:jc w:val="both"/>
        <w:outlineLvl w:val="0"/>
      </w:pPr>
    </w:p>
    <w:p w:rsidR="00762B90" w:rsidRDefault="00762B90">
      <w:pPr>
        <w:pStyle w:val="ConsPlusNormal"/>
        <w:jc w:val="both"/>
        <w:outlineLvl w:val="0"/>
      </w:pPr>
      <w:r>
        <w:t>Зарегистрировано в Минюсте России 17 августа 2020 г. N 59295</w:t>
      </w:r>
    </w:p>
    <w:p w:rsidR="00762B90" w:rsidRDefault="00762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762B90" w:rsidRDefault="00762B90">
      <w:pPr>
        <w:pStyle w:val="ConsPlusTitle"/>
        <w:jc w:val="center"/>
      </w:pPr>
    </w:p>
    <w:p w:rsidR="00762B90" w:rsidRDefault="00762B90">
      <w:pPr>
        <w:pStyle w:val="ConsPlusTitle"/>
        <w:jc w:val="center"/>
      </w:pPr>
      <w:r>
        <w:t>ПРИКАЗ</w:t>
      </w:r>
    </w:p>
    <w:p w:rsidR="00762B90" w:rsidRDefault="00762B90">
      <w:pPr>
        <w:pStyle w:val="ConsPlusTitle"/>
        <w:jc w:val="center"/>
      </w:pPr>
      <w:r>
        <w:t>от 20 июля 2020 г. N 431н</w:t>
      </w:r>
    </w:p>
    <w:p w:rsidR="00762B90" w:rsidRDefault="00762B90">
      <w:pPr>
        <w:pStyle w:val="ConsPlusTitle"/>
        <w:jc w:val="center"/>
      </w:pPr>
    </w:p>
    <w:p w:rsidR="00762B90" w:rsidRDefault="00762B90">
      <w:pPr>
        <w:pStyle w:val="ConsPlusTitle"/>
        <w:jc w:val="center"/>
      </w:pPr>
      <w:r>
        <w:t>ОБ УТВЕРЖДЕНИИ ПРОФЕССИОНАЛЬНОГО СТАНДАРТА</w:t>
      </w:r>
    </w:p>
    <w:p w:rsidR="00762B90" w:rsidRDefault="00762B90">
      <w:pPr>
        <w:pStyle w:val="ConsPlusTitle"/>
        <w:jc w:val="center"/>
      </w:pPr>
      <w:r>
        <w:t>"СПЕЦИАЛИСТ В СФЕРЕ УПРАВЛЕНИЯ ПРОЕКТАМИ</w:t>
      </w:r>
    </w:p>
    <w:p w:rsidR="00762B90" w:rsidRDefault="00762B90">
      <w:pPr>
        <w:pStyle w:val="ConsPlusTitle"/>
        <w:jc w:val="center"/>
      </w:pPr>
      <w:r>
        <w:t>ГОСУДАРСТВЕННО-ЧАСТНОГО ПАРТНЕРСТВА"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762B90" w:rsidRDefault="00762B90">
      <w:pPr>
        <w:pStyle w:val="ConsPlusNormal"/>
        <w:spacing w:before="240"/>
        <w:ind w:firstLine="540"/>
        <w:jc w:val="both"/>
      </w:pPr>
      <w:r>
        <w:t xml:space="preserve">Утвердить прилагаемый профессиональный </w:t>
      </w:r>
      <w:hyperlink w:anchor="Par29" w:tooltip="ПРОФЕССИОНАЛЬНЫЙ СТАНДАРТ" w:history="1">
        <w:r>
          <w:rPr>
            <w:color w:val="0000FF"/>
          </w:rPr>
          <w:t>стандарт</w:t>
        </w:r>
      </w:hyperlink>
      <w:r>
        <w:t xml:space="preserve"> "Специалист в сфере управления проектами государственно-частного партнерства".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right"/>
      </w:pPr>
      <w:r>
        <w:t>Министр</w:t>
      </w:r>
    </w:p>
    <w:p w:rsidR="00762B90" w:rsidRDefault="00762B90">
      <w:pPr>
        <w:pStyle w:val="ConsPlusNormal"/>
        <w:jc w:val="right"/>
      </w:pPr>
      <w:r>
        <w:t>А.О.КОТЯКОВ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right"/>
        <w:outlineLvl w:val="0"/>
      </w:pPr>
      <w:r>
        <w:t>Утвержден</w:t>
      </w:r>
    </w:p>
    <w:p w:rsidR="00762B90" w:rsidRDefault="00762B90">
      <w:pPr>
        <w:pStyle w:val="ConsPlusNormal"/>
        <w:jc w:val="right"/>
      </w:pPr>
      <w:r>
        <w:t>приказом Министерства труда</w:t>
      </w:r>
    </w:p>
    <w:p w:rsidR="00762B90" w:rsidRDefault="00762B90">
      <w:pPr>
        <w:pStyle w:val="ConsPlusNormal"/>
        <w:jc w:val="right"/>
      </w:pPr>
      <w:r>
        <w:t>и социальной защиты</w:t>
      </w:r>
    </w:p>
    <w:p w:rsidR="00762B90" w:rsidRDefault="00762B90">
      <w:pPr>
        <w:pStyle w:val="ConsPlusNormal"/>
        <w:jc w:val="right"/>
      </w:pPr>
      <w:r>
        <w:t>Российской Федерации</w:t>
      </w:r>
    </w:p>
    <w:p w:rsidR="00762B90" w:rsidRDefault="00762B90">
      <w:pPr>
        <w:pStyle w:val="ConsPlusNormal"/>
        <w:jc w:val="right"/>
      </w:pPr>
      <w:r>
        <w:t>от 20 июля 2020 г. N 431н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</w:pPr>
      <w:bookmarkStart w:id="0" w:name="Par29"/>
      <w:bookmarkEnd w:id="0"/>
      <w:r>
        <w:t>ПРОФЕССИОНАЛЬНЫЙ СТАНДАРТ</w:t>
      </w:r>
    </w:p>
    <w:p w:rsidR="00762B90" w:rsidRDefault="00762B90">
      <w:pPr>
        <w:pStyle w:val="ConsPlusTitle"/>
        <w:jc w:val="center"/>
      </w:pPr>
    </w:p>
    <w:p w:rsidR="00762B90" w:rsidRDefault="00762B90">
      <w:pPr>
        <w:pStyle w:val="ConsPlusTitle"/>
        <w:jc w:val="center"/>
      </w:pPr>
      <w:r>
        <w:t>СПЕЦИАЛИСТ</w:t>
      </w:r>
    </w:p>
    <w:p w:rsidR="00762B90" w:rsidRDefault="00762B90">
      <w:pPr>
        <w:pStyle w:val="ConsPlusTitle"/>
        <w:jc w:val="center"/>
      </w:pPr>
      <w:r>
        <w:t>В СФЕРЕ УПРАВЛЕНИЯ ПРОЕКТАМИ</w:t>
      </w:r>
    </w:p>
    <w:p w:rsidR="00762B90" w:rsidRDefault="00762B90">
      <w:pPr>
        <w:pStyle w:val="ConsPlusTitle"/>
        <w:jc w:val="center"/>
      </w:pPr>
      <w:r>
        <w:t>ГОСУДАРСТВЕННО-ЧАСТНОГО ПАРТНЕРСТВА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8"/>
      </w:tblGrid>
      <w:tr w:rsidR="00762B90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1342</w:t>
            </w:r>
          </w:p>
        </w:tc>
      </w:tr>
      <w:tr w:rsidR="00762B90">
        <w:tc>
          <w:tcPr>
            <w:tcW w:w="680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  <w:outlineLvl w:val="1"/>
      </w:pPr>
      <w:r>
        <w:t>I. Общие сведения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87"/>
        <w:gridCol w:w="340"/>
        <w:gridCol w:w="1644"/>
      </w:tblGrid>
      <w:tr w:rsidR="00762B90">
        <w:tc>
          <w:tcPr>
            <w:tcW w:w="708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  <w:r>
              <w:lastRenderedPageBreak/>
              <w:t>Управление инвестиционными проектами с использованием механизма государственно-частного партнерства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08.041</w:t>
            </w:r>
          </w:p>
        </w:tc>
      </w:tr>
      <w:tr w:rsidR="00762B90">
        <w:tc>
          <w:tcPr>
            <w:tcW w:w="70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762B9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Проведение эффективной подготовки и реализации инвестиционных проектов с использованием механизмов государственно-частного партнерства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Группа занятий: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2891"/>
        <w:gridCol w:w="1531"/>
        <w:gridCol w:w="3005"/>
      </w:tblGrid>
      <w:tr w:rsidR="00762B90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Управляющие финансовой деятельностью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762B90">
        <w:tc>
          <w:tcPr>
            <w:tcW w:w="164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 xml:space="preserve">(код </w:t>
            </w:r>
            <w:hyperlink r:id="rId12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ar1079" w:tooltip="&lt;1&gt; Общероссийский классификатор занятий.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8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53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005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7143"/>
      </w:tblGrid>
      <w:tr w:rsidR="00762B9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70.10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Деятельность головных офисов</w:t>
            </w:r>
          </w:p>
        </w:tc>
      </w:tr>
      <w:tr w:rsidR="00762B9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70.22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Консультирование по вопросам коммерческой деятельности и управления</w:t>
            </w:r>
          </w:p>
        </w:tc>
      </w:tr>
      <w:tr w:rsidR="00762B9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84.11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Деятельность органов государственного управления и местного самоуправления по вопросам общего характера</w:t>
            </w:r>
          </w:p>
        </w:tc>
      </w:tr>
      <w:tr w:rsidR="00762B90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84.13</w:t>
              </w:r>
            </w:hyperlink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Регулирование и содействие эффективному ведению экономической деятельности предприятий</w:t>
            </w:r>
          </w:p>
        </w:tc>
      </w:tr>
      <w:tr w:rsidR="00762B90">
        <w:tc>
          <w:tcPr>
            <w:tcW w:w="192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 xml:space="preserve">(код </w:t>
            </w:r>
            <w:hyperlink r:id="rId18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ar1080" w:tooltip="&lt;2&gt; Общероссийский классификатор видов экономической деятельности.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14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762B90" w:rsidRDefault="00762B90">
      <w:pPr>
        <w:pStyle w:val="ConsPlusTitle"/>
        <w:jc w:val="center"/>
      </w:pPr>
      <w:r>
        <w:t>в профессиональный стандарт (функциональная карта вида</w:t>
      </w:r>
    </w:p>
    <w:p w:rsidR="00762B90" w:rsidRDefault="00762B90">
      <w:pPr>
        <w:pStyle w:val="ConsPlusTitle"/>
        <w:jc w:val="center"/>
      </w:pPr>
      <w:r>
        <w:t>профессиональной деятельности)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778"/>
        <w:gridCol w:w="1020"/>
        <w:gridCol w:w="2665"/>
        <w:gridCol w:w="850"/>
        <w:gridCol w:w="1134"/>
      </w:tblGrid>
      <w:tr w:rsidR="00762B90"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762B9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762B9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lastRenderedPageBreak/>
              <w:t>A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Информационно-аналитическое проведение подготовки проекта государственно-частного партнерства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Сбор и анализ первичной информации в рамках реализации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Подготовка финансово-экономического обоснования реализации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Формирование правовой модели реализации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  <w:tr w:rsidR="00762B9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B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Организация и проведение подготовки и реализации проекта государственно-частного партнерства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общеорганизационной подготовки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B/01.7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юридической подготовки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B/02.7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финансово-экономической подготовки проекта государственно-частного партнерства, включая финансовую модель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B/03.7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технической подготовки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B/04.7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 xml:space="preserve">Обеспечение процесса отбора частного партнера для </w:t>
            </w:r>
            <w:r>
              <w:lastRenderedPageBreak/>
              <w:t>реализации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lastRenderedPageBreak/>
              <w:t>B/05.7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Подготовка и проведение публичных процедур и информационная поддержка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B/06.7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C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Управление и контроль подготовки и реализации проекта государственно-частного партнерства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Организация инициирования и планирования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C/01.7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Координация участников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C/02.7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  <w:tr w:rsidR="00762B9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Контроль и мониторинг реализации проекта государственно-частного партнерства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C/03.7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3.1. Обобщенная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Информационно-аналитическое проведение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Аналитик проектов государственно-частного партнерства</w:t>
            </w:r>
          </w:p>
          <w:p w:rsidR="00762B90" w:rsidRDefault="00762B90">
            <w:pPr>
              <w:pStyle w:val="ConsPlusNormal"/>
            </w:pPr>
            <w:r>
              <w:t>Специалист отдела проектов государственно-частного партнерства</w:t>
            </w:r>
          </w:p>
          <w:p w:rsidR="00762B90" w:rsidRDefault="00762B90">
            <w:pPr>
              <w:pStyle w:val="ConsPlusNormal"/>
            </w:pPr>
            <w:r>
              <w:t>Экономист</w:t>
            </w:r>
          </w:p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Высшее образование - бакалавриат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Дополнительные характеристики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 xml:space="preserve">ЕКС </w:t>
            </w:r>
            <w:hyperlink w:anchor="Par1081" w:tooltip="&lt;3&gt; Единый квалификационный справочник должностей руководителей, специалистов и служащих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Аналитик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ar1082" w:tooltip="&lt;4&gt; Общероссийский классификатор профессий рабочих, должностей служащих и тарифных разрядов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ar1083" w:tooltip="&lt;5&gt; Общероссийский классификатор специальностей по образованию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2.09.03.03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Прикладная информатика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5.38.03.01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5.38.03.02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Менеджмент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5.38.03.04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5.40.03.01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Юриспруденция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3.1.1.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Сбор и анализ первичной информации в рамках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A/01.6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Сбор и анализ исходных данных, необходимых для оценки реализуемости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 российского и зарубежного опыта реализации аналогичных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 рынка и отрасли, в которой реализуется проект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маркетинговых исследований по планируемому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Определение необходимых нормативных и бюджетных предпосылок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Прогнозирование объема и источников финансирования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Использовать эконометрические методы прогнозирования развития рынка государственно-частного партнерства на </w:t>
            </w:r>
            <w:r>
              <w:lastRenderedPageBreak/>
              <w:t>кратко-, средне- и долгосрочную перспективу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о факторах, ценах и тенденциях потенциальных рынков для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конкурентоспособность проекта государственно-частного партнерства на потенциальных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документы стратегического планирования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окружению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источники и методы сбора и средства хранения, переработки маркетинговой информации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Статистические и маркетинговые методы сбора, обработки, анализа и прогнозирования данных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прогнозирования сбыта продукции и рынков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расчета показателей эффективности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3.1.2.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Подготовка финансово-экономического обоснования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A/02.6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Определение ключевых финансово-экономических параметров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затрат, необходимых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Определение соответствия целей и задач проекта государственно-частного партнерства целям и задачам, содержащимся в документах стратегического планирования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проекта с точки зрения эффективности применения механизма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социально-экономической эффективности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коммерческой эффективности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эффективности участия в проекте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Описание и анализ финансовых, коммерческих и налоговых рисков проекта государственно-частного партнерства и </w:t>
            </w:r>
            <w:r>
              <w:lastRenderedPageBreak/>
              <w:t>выработка рекомендаций по управлению ими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 в целях поиска и актуализации финансово-экономической информации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необходимые для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проектов на основе интегральной оценки эффективности на основе качественных и количественных критериев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Описывать денежные потоки проекта, налоговые и иные обязательные платежи применительно к выбранной юридической схеме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Прогнозировать необходимый объем финансирования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Определять показатели бюджетной эффективности проекта государственно-частного партнерства (дисконтированный показатель бюджетной эффективности, индекс бюджетной эффективности, период окупаемости проекта для бюджета, дисконтированный период окупаемости проекта для бюджета)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Определять показатели инвестиционной привлекательности проекта (чистую приведенную стоимость, простой период окупаемости, дисконтированный период окупаемости, внутреннюю норму доходности)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Идентифицировать и анализировать риски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эконометрические методы прогнозирования развития рынка на кратко-, средне- и долгосрочную перспективу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Интерпретировать финансовую отчетность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документы стратегического планирования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коммерческой эффективности проекта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социально-экономической эффективности проектов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проекта с точки зрения эффективности применения механизма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Правила и нормы налогового и бюджетного законодательства Российской Федерации в применении к государственно-частному партнерству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3.1.3.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Формирование правовой модели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A/03.6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6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 правоустанавливающих документов, необходимых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правового анализа возможности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Описание и анализ правовых рисков по проекту государственно-частного партнерства и выработка рекомендаций по управлению ими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юридической структуры отношений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правовой экспертизы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Определять обязательства сторон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Определять порядок и сроки возмещения расходов сторон по проекту государственно-частного партнерства, в том числе в случае его досрочного прекращения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Идентифицировать и анализировать правовые риски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правовые алгоритмы, модели, схемы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Определять условия и порядок возникновения права частной собственности на объект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 в целях поиска и актуализации правовых документов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3.2. Обобщенная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Организация и проведение подготовки 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lastRenderedPageBreak/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Помощник руководителя проекта</w:t>
            </w:r>
          </w:p>
          <w:p w:rsidR="00762B90" w:rsidRDefault="00762B90">
            <w:pPr>
              <w:pStyle w:val="ConsPlusNormal"/>
            </w:pPr>
            <w:r>
              <w:t>Администратор проекта</w:t>
            </w:r>
          </w:p>
          <w:p w:rsidR="00762B90" w:rsidRDefault="00762B90">
            <w:pPr>
              <w:pStyle w:val="ConsPlusNormal"/>
            </w:pPr>
            <w:r>
              <w:t>Заместитель начальника департамента</w:t>
            </w:r>
          </w:p>
          <w:p w:rsidR="00762B90" w:rsidRDefault="00762B90">
            <w:pPr>
              <w:pStyle w:val="ConsPlusNormal"/>
            </w:pPr>
            <w:r>
              <w:t>Заместитель начальника управления</w:t>
            </w:r>
          </w:p>
          <w:p w:rsidR="00762B90" w:rsidRDefault="00762B90">
            <w:pPr>
              <w:pStyle w:val="ConsPlusNormal"/>
            </w:pPr>
            <w:r>
              <w:t>Заместитель начальника отдела</w:t>
            </w:r>
          </w:p>
          <w:p w:rsidR="00762B90" w:rsidRDefault="00762B90">
            <w:pPr>
              <w:pStyle w:val="ConsPlusNormal"/>
            </w:pPr>
            <w:r>
              <w:t>Заместитель руководителя проекта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 менее одного года в области работы с проектами государственно-частного партнерства или в области работы с инвестиционными проектами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Дополнительные характеристики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2412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Консультанты по финансовым вопросам и инвестициям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Прикладная информатика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Менеджмент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2" w:history="1">
              <w:r>
                <w:rPr>
                  <w:color w:val="0000FF"/>
                </w:rPr>
                <w:t>5.38.04.08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Финансы и кредит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Юриспруденция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3.2.1.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общеорганизационной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Определение целевых показателей качества и эффективности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концепции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паспорта (устава)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планирования деятельности по проекту государственно-частного партнерства на всех этапах жизненного цикла проекта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иерархической структуры работ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Описание детального распределения ролей и полномочий </w:t>
            </w:r>
            <w:r>
              <w:lastRenderedPageBreak/>
              <w:t>между лицами, задействованными в подготовке проекта государственно-частного партнерства, и определение соответствующих взаимосвязей между ними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предварительной схемы распределения прав и обязанностей между потенциальными участниками проекта, матрицы рисков проекта и перечня мероприятий по управлению рисками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Составление штатной структуры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Планирование потребности проекта государственно-частного партнерства в специалистах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Обеспечение проведения консультаций с инвесторами, консультантами и иными участниками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документов, отчетов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Составление прогноза хода выполнения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коммуникаций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процессам организации, их ресурсному обеспечению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Формулировать задачи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Готовить инвестиционный (информационный) меморандум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о факторах, ценах и тенденциях рынка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структуру и содержание организационных документов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Оценивать риски проекта государственно-частного </w:t>
            </w:r>
            <w:r>
              <w:lastRenderedPageBreak/>
              <w:t>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Систематизировать большой объем разнообразной информации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принципиальные технические решения и технологии, предлагаемые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групповую работу, коммуникации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Применять программное обеспечение (текстовые, графические, табличные и аналитические приложения, приложения для визуального представления данных) для работы с информацией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основные прикладные программные средства и информационные технологии, применяемые в сфере управления проектами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Требования законодательства Российской Федерации и нормативных правовых актов, регулирующих деятельность в </w:t>
            </w:r>
            <w:r>
              <w:lastRenderedPageBreak/>
              <w:t>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Управление персоналом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3.2.2.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юридической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технических заданий на выполнение работ по юридической подготовке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Привлечение специалистов для правовой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приемки результатов правовой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Анализировать данные из множественных источников и </w:t>
            </w:r>
            <w:r>
              <w:lastRenderedPageBreak/>
              <w:t>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с конкурсной документацией и составлять проект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юридической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Осуществлять постановку задач, распределять функции внутри команды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Осуществлять контроль деятельности специалистов команды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Бюджетное, налоговое, градостроительное и земельное законодательство Российской Федерации, регулирующее отношения, возникающие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</w:t>
            </w:r>
            <w:r>
              <w:lastRenderedPageBreak/>
              <w:t>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3.2.3.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финансово-экономической подготовки проекта государственно-частного партнерства, включая финансовую модель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технических заданий на выполнение работ по финансово-экономической подготовке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Привлечение специалистов для финансово-экономической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приемки результатов финансово-экономической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финансового закрытия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алгоритмы, модели, схемы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финансово-экономической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о факторах, ценах и тенденциях рынка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финансовые модели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Интерпретировать результаты финансового моделирования и осуществлять представление выводов на основании финансовых моделей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Оценивать денежные потоки проекта, налоговые и иные обязательные платежи применительно к выбранной юридической схеме проекта государственно-частного </w:t>
            </w:r>
            <w:r>
              <w:lastRenderedPageBreak/>
              <w:t>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Налоговое и бюджетное законодательство Российской Федерации в применении к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Методики, используемые в проектном управлении для определения целей и постановки задач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Методики оценки затрат на подготовку земельного участка, проектирование, получение согласований, разрешений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социально-экономической эффективности проектов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коммерческой эффективности проекта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оценки проекта с точки зрения эффективности применения механизма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оценки состояния земельного участка и объектов инфраструктуры, необходимых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Теория управления рисками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Специфика коммерческого и финансового закрытия проектов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3.2.4.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технической подготовки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B/04.7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технических заданий на выполнение работ по технической подготовке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Привлечение специалистов для технической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приемки результатов технической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технического аудита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Выработка принципиальных технических решений, описание технологий, выбранных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разработки проектной и сметной документации и ее государственной экспертизы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технологических рисков и нормативных ограничений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технических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Осуществлять поиск внешних и внутренних специалистов для реализации технической подготовки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использования ресурсов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проектной, сметной и рабочей документации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технической части технико-экономического обоснования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результатов государственной экспертизы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технической части разделов конкурсной документации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анализ и оценку результатов технического аудита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Требования законодательства Российской Федерации и </w:t>
            </w:r>
            <w:r>
              <w:lastRenderedPageBreak/>
              <w:t>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Технологические риски и технические нормативы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Градостроительное законодательство Российской Федерации, регулирующее отношения, возникающие при реализации проекта государственно-частного партнерства в технической части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построения сметной, проектной и рабочей документации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организации производства, строительства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технического контроля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Директивные и распорядительные документы, методические и нормативные материалы по вопросам выполняемой работы; перспективы технического развития и особенности деятельности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исследования, правила и условия выполнения работ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требования, предъявляемые к технической документации, материалам, изделиям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Стандарты, технические условия, положения и инструкции по составлению и оформлению технической документации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проведения технических расчетов и определения экономической эффективности исследований и разработок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экономики, организации труда и управления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мотивации персонала и управления персоналом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3.2.5.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Обеспечение процесса отбора частного партнера для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B/05.7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Подготовка предложения о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Составление и обоснование плана закупок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работы по осуществлению процедуры отбора частного партнера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переговоров о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с конкурсной документацией и составлять проект концессионного соглашения и (или) соглашения о государственно-частном партнерстве и (или) соглашения о муниципально-частном партнерстве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ценообразования на рынке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определения и обоснования начальных максимальных цен контракта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подготовки и проведения конкурсных процедур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гражданского, бюджетного, земельного, трудового и административного законодательства Российской Федерации, регулирующего процесс отбора частного партнера для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антимонопольного и антикоррупционного законодательства Российской Федерации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бухгалтерского учета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проведения переговоров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3.2.6.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Подготовка и проведение публичных процедур и информационная поддержка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B/06.7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Подготовка проведения публичных слушаний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Подготовка информационных и аналитических материалов по теме публичных слушаний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Привлечение информационных каналов для информирования о проекте государственно-частного партнерства на официальных сайтах уполномоченных органов в информационно-телекоммуникационной сети "Интернет"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Обсуждение в средствах массовой информации результатов реализации проекта государственно-частного партнерства с получением обратной связи от нужной целевой аудитории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Собирать, анализировать, систематизировать сведения и данные, документировать требования к проектам и процессам организации, их ресурсному обеспечению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и реализовывать коммуникационные стратегии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публичные слушания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деловые переговоры по различным сделкам с целью согласования взаимных интересов участников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информационные материалы,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Работать в специализированных аппаратно-программных комплексах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организации публичных мероприятий и презентаций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Принципы, техники и приемы модерации публичных мероприятий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осуществления публичных мероприятий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работы с аудиторией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работы с возражениями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Методические документы по государственно-частному </w:t>
            </w:r>
            <w:r>
              <w:lastRenderedPageBreak/>
              <w:t>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методы и технологии анализа информационного поля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связей с общественностью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копирайтинга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Нормы и правила русского языка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Принципы и методы подготовки аналитических отчетов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3.3. Обобщенная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4082"/>
        <w:gridCol w:w="567"/>
        <w:gridCol w:w="794"/>
        <w:gridCol w:w="1587"/>
        <w:gridCol w:w="397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Управление и контроль подготовки и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58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1191"/>
        <w:gridCol w:w="454"/>
        <w:gridCol w:w="1587"/>
        <w:gridCol w:w="1247"/>
        <w:gridCol w:w="2154"/>
      </w:tblGrid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4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Начальник департамента</w:t>
            </w:r>
          </w:p>
          <w:p w:rsidR="00762B90" w:rsidRDefault="00762B90">
            <w:pPr>
              <w:pStyle w:val="ConsPlusNormal"/>
            </w:pPr>
            <w:r>
              <w:t>Начальник управления</w:t>
            </w:r>
          </w:p>
          <w:p w:rsidR="00762B90" w:rsidRDefault="00762B90">
            <w:pPr>
              <w:pStyle w:val="ConsPlusNormal"/>
            </w:pPr>
            <w:r>
              <w:t>Начальник отдела</w:t>
            </w:r>
          </w:p>
          <w:p w:rsidR="00762B90" w:rsidRDefault="00762B90">
            <w:pPr>
              <w:pStyle w:val="ConsPlusNormal"/>
            </w:pPr>
            <w:r>
              <w:t>Руководитель проекта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6633"/>
      </w:tblGrid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Высшее образование - магистратура или специалитет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 менее трех лет в области работы с проектами государственно-частного партнерства или в области работы с инвестиционными проектами</w:t>
            </w: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Дополнительное профессиональное образование - программы повышения квалификации (не реже чем раз в три года)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Дополнительные характеристики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04"/>
        <w:gridCol w:w="5443"/>
      </w:tblGrid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762B90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1211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Управляющие финансовой деятельностью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-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27728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27759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Экономист по финансовой работе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27931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Юрисконсульт</w:t>
            </w:r>
          </w:p>
        </w:tc>
      </w:tr>
      <w:tr w:rsidR="00762B90"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2.09.04.03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Прикладная информатика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5.38.04.01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Экономика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5.38.04.08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Финансы и кредит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5.38.04.02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Менеджмент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5.38.04.04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Государственное и муниципальное управление</w:t>
            </w:r>
          </w:p>
        </w:tc>
      </w:tr>
      <w:tr w:rsidR="00762B90"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5.40.04.01</w:t>
              </w:r>
            </w:hyperlink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Юриспруденция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3.3.1.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Организация инициирования и планирования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C/01.7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оценки и структурирования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паспорта (устава)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целевых показателей качества и эффективности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концепции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подготовки и согласования документов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Определение сроков реализации проекта государственно-частного партнерства или порядка определения такого срока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плана-графика мероприятий по проекту государственно-частного партнерства на всех этапах жизненного цикла проекта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плана закупок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Проведение презентаций и обсуждения условий проекта </w:t>
            </w:r>
            <w:r>
              <w:lastRenderedPageBreak/>
              <w:t>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матрицы рисков проекта государственно-частного партнерства и перечня мероприятий по управлению рисками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Формулировать задачи проекта государственно-частного партнерства, устанавливать их взаимосвязи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Ставить задачи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данные из множественных источников и оценивать качество и достоверность полученной информации по явным и неявным признакам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Мотивировать участников команды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групповую работу, коммуникации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справочно-правовые системы в целях актуализации правовых документов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риски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переговоры с потенциальными интересантами по проекту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Использовать основные прикладные программные средства и информационные технологии, применяемые в сфере управления проектами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Теория управления рисками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Методические рекомендации по оценке эффективности </w:t>
            </w:r>
            <w:r>
              <w:lastRenderedPageBreak/>
              <w:t>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и ответственность должностных лиц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прикладные программные средства, применяемые в сфере управления проектами государственно-частного партнерства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3.3.2.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Координация участников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C/02.7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работы проектной команды на всех этапах жизненного цикла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проведения работ по заключению соглашения о государственно-частном партнерстве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проведения работ по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Осуществление межведомственного взаимодействия в ходе жизненного цикла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слушаний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Мониторинг и контроль коммуникаций в ходе жизненного цикла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консультаций с потенциальными частными партнерами, инвесторами, консультантами и иными участниками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штатной структуры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системы мотивации сотрудников, задействованных в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совещаний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Осуществление кадровых изменений в соответствии с прогрессом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систему контроля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фактические результаты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финансовый аудит состояния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Проводить техническую оценку качества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Внедрять корректирующие воздействия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структуру и содержание организационных документов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Вести переговоры с потенциальными интересантами проекта государственно-частного партнерства на всех стадиях жизненного цикла, в том числе с контрольно-надзорными органами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групповую работу, коммуникации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Планы стратегического развития публичных образований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Теория управления рисками при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Способы планирования и распределения работ в рамках 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Инструменты проектного финансирования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рекомендации по оценке эффективности инвестиционных проектов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Рынок капитала и его инструментарий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Организационно-правовые формы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Принципы оценки состояния земельного участка и объектов инфраструктуры, необходимых для реализации проекта </w:t>
            </w:r>
            <w:r>
              <w:lastRenderedPageBreak/>
              <w:t>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Методики оценки затрат на подготовку земельного участка, проектирование, получение согласований, разрешений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Основы административного законодательства Российской Федерации и ответственность должностных лиц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3"/>
      </w:pPr>
      <w:r>
        <w:t>3.3.3. Трудовая функция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3912"/>
        <w:gridCol w:w="567"/>
        <w:gridCol w:w="850"/>
        <w:gridCol w:w="1644"/>
        <w:gridCol w:w="454"/>
      </w:tblGrid>
      <w:tr w:rsidR="00762B90">
        <w:tc>
          <w:tcPr>
            <w:tcW w:w="164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Наименование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Контроль и мониторинг реализации проекта государственно-частного партнерства</w:t>
            </w:r>
          </w:p>
        </w:tc>
        <w:tc>
          <w:tcPr>
            <w:tcW w:w="567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C/03.7</w:t>
            </w:r>
          </w:p>
        </w:tc>
        <w:tc>
          <w:tcPr>
            <w:tcW w:w="1644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  <w:jc w:val="center"/>
            </w:pPr>
            <w:r>
              <w:t>7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1191"/>
        <w:gridCol w:w="510"/>
        <w:gridCol w:w="1587"/>
        <w:gridCol w:w="1191"/>
        <w:gridCol w:w="2211"/>
      </w:tblGrid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Оригинал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90" w:rsidRDefault="00762B9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</w:p>
        </w:tc>
      </w:tr>
      <w:tr w:rsidR="00762B90">
        <w:tc>
          <w:tcPr>
            <w:tcW w:w="238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51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1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6690"/>
      </w:tblGrid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Разработка рабочего плана-графика контроля исполнения обязательств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исполнения обязательств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Контроль текущих промежуточных результатов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Оценка соответствия промежуточных результатов проекта принятым обязательствам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Выявление отклонений от плана-графика контроля исполнения обязательств по проекту государственно-частного партнерства и анализ причин таких отклонений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совещаний с участниками проекта государственно-частного партнерства по проблемным вопросам и определение мероприятий по их устранению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корректировки контрактной документации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Мониторинг и содействие в прохождении согласований и получении разрешений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Мониторинг и управление исполнением обязательств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завершения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работ по закрытию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Утверждение отчетов о результатах проверок исполнения частным партнером обязательств по соглашению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Управление рисками проекта государственно-частного партнерства на всех этапах жизненного цикла проекта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Проведение оценки эффективности использования ресурсов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Разрабатывать, внедрять, контролировать и оценивать мероприятия по совершенствованию бизнес-процессов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Управлять системой внедрения изменений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эффективность работы системы управления изменениями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запросы и предложения о внесении изменений в документацию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Выявлять и анализировать отклонения стоимости выполненных работ от сметы и бюджета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Составлять планы работ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Выявлять и анализировать причины отклонения от плана-графика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работу системы управления коммуникациями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Анализировать эффективность работы команды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документы, отчеты по проекту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матрицу рисков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Выявлять и оценивать риски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Разрабатывать мероприятия по управлению рисками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Управлять рисками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Оценивать эффективность использования ресурсов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Организовывать групповую работу, коммуникации в рамках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Методические документы по государственно-частному партнерству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деятельность в сфере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Требования законодательства Российской Федерации и нормативных правовых актов, регулирующих сферу прорабатываемого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Управление рисками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 xml:space="preserve">Способы планирования и распределения работ в рамках </w:t>
            </w:r>
            <w:r>
              <w:lastRenderedPageBreak/>
              <w:t>реализации проекта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и модели управления проектами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Особенности и практика применения механизмов государственно-частного партнерства на российском и зарубежном рынках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Основные механизмы финансирования инвестиционных проектов государственно-частного партнерства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Системный анализ, теория принятия решений</w:t>
            </w:r>
          </w:p>
        </w:tc>
      </w:tr>
      <w:tr w:rsidR="00762B90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Методы управления персоналом</w:t>
            </w:r>
          </w:p>
        </w:tc>
      </w:tr>
      <w:tr w:rsidR="00762B90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-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762B90" w:rsidRDefault="00762B90">
      <w:pPr>
        <w:pStyle w:val="ConsPlusTitle"/>
        <w:jc w:val="center"/>
      </w:pPr>
      <w:r>
        <w:t>профессионального стандарта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09"/>
        <w:gridCol w:w="5162"/>
      </w:tblGrid>
      <w:tr w:rsidR="00762B90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ООО "ЮФК-Консалтинг", город Москва</w:t>
            </w:r>
          </w:p>
        </w:tc>
      </w:tr>
      <w:tr w:rsidR="00762B90"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:rsidR="00762B90" w:rsidRDefault="00762B90">
            <w:pPr>
              <w:pStyle w:val="ConsPlusNormal"/>
            </w:pPr>
            <w:r>
              <w:t>Директор</w:t>
            </w:r>
          </w:p>
        </w:tc>
        <w:tc>
          <w:tcPr>
            <w:tcW w:w="5162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  <w:jc w:val="both"/>
            </w:pPr>
            <w:r>
              <w:t>Иванова И.В.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762B90" w:rsidRDefault="00762B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8731"/>
      </w:tblGrid>
      <w:tr w:rsidR="00762B9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1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Ассоциация участников финансового рынка "Совет по развитию профессиональных квалификаций", город Москва</w:t>
            </w:r>
          </w:p>
        </w:tc>
      </w:tr>
      <w:tr w:rsidR="00762B9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2</w:t>
            </w:r>
          </w:p>
        </w:tc>
        <w:tc>
          <w:tcPr>
            <w:tcW w:w="8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B90" w:rsidRDefault="00762B90">
            <w:pPr>
              <w:pStyle w:val="ConsPlusNormal"/>
            </w:pPr>
            <w:r>
              <w:t>ФГБОУ ВО "Финансовый университет при Правительстве Российской Федерации", город Москва</w:t>
            </w:r>
          </w:p>
        </w:tc>
      </w:tr>
    </w:tbl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ind w:firstLine="540"/>
        <w:jc w:val="both"/>
      </w:pPr>
      <w:r>
        <w:t>--------------------------------</w:t>
      </w:r>
    </w:p>
    <w:p w:rsidR="00762B90" w:rsidRDefault="00762B90">
      <w:pPr>
        <w:pStyle w:val="ConsPlusNormal"/>
        <w:spacing w:before="240"/>
        <w:ind w:firstLine="540"/>
        <w:jc w:val="both"/>
      </w:pPr>
      <w:bookmarkStart w:id="1" w:name="Par1079"/>
      <w:bookmarkEnd w:id="1"/>
      <w:r>
        <w:t xml:space="preserve">&lt;1&gt; Общероссийский </w:t>
      </w:r>
      <w:hyperlink r:id="rId57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762B90" w:rsidRDefault="00762B90">
      <w:pPr>
        <w:pStyle w:val="ConsPlusNormal"/>
        <w:spacing w:before="240"/>
        <w:ind w:firstLine="540"/>
        <w:jc w:val="both"/>
      </w:pPr>
      <w:bookmarkStart w:id="2" w:name="Par1080"/>
      <w:bookmarkEnd w:id="2"/>
      <w:r>
        <w:t xml:space="preserve">&lt;2&gt; Общероссийский </w:t>
      </w:r>
      <w:hyperlink r:id="rId58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762B90" w:rsidRDefault="00762B90">
      <w:pPr>
        <w:pStyle w:val="ConsPlusNormal"/>
        <w:spacing w:before="240"/>
        <w:ind w:firstLine="540"/>
        <w:jc w:val="both"/>
      </w:pPr>
      <w:bookmarkStart w:id="3" w:name="Par1081"/>
      <w:bookmarkEnd w:id="3"/>
      <w:r>
        <w:t>&lt;3&gt; Единый квалификационный справочник должностей руководителей, специалистов и служащих.</w:t>
      </w:r>
    </w:p>
    <w:p w:rsidR="00762B90" w:rsidRDefault="00762B90">
      <w:pPr>
        <w:pStyle w:val="ConsPlusNormal"/>
        <w:spacing w:before="240"/>
        <w:ind w:firstLine="540"/>
        <w:jc w:val="both"/>
      </w:pPr>
      <w:bookmarkStart w:id="4" w:name="Par1082"/>
      <w:bookmarkEnd w:id="4"/>
      <w:r>
        <w:t xml:space="preserve">&lt;4&gt; Общероссийский </w:t>
      </w:r>
      <w:hyperlink r:id="rId59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762B90" w:rsidRDefault="00762B90">
      <w:pPr>
        <w:pStyle w:val="ConsPlusNormal"/>
        <w:spacing w:before="240"/>
        <w:ind w:firstLine="540"/>
        <w:jc w:val="both"/>
      </w:pPr>
      <w:bookmarkStart w:id="5" w:name="Par1083"/>
      <w:bookmarkEnd w:id="5"/>
      <w:r>
        <w:lastRenderedPageBreak/>
        <w:t xml:space="preserve">&lt;5&gt; Общероссийский </w:t>
      </w:r>
      <w:hyperlink r:id="rId60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jc w:val="both"/>
      </w:pPr>
    </w:p>
    <w:p w:rsidR="00762B90" w:rsidRDefault="00762B9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62B90">
      <w:headerReference w:type="default" r:id="rId61"/>
      <w:footerReference w:type="default" r:id="rId6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246" w:rsidRDefault="00187246">
      <w:pPr>
        <w:spacing w:after="0" w:line="240" w:lineRule="auto"/>
      </w:pPr>
      <w:r>
        <w:separator/>
      </w:r>
    </w:p>
  </w:endnote>
  <w:endnote w:type="continuationSeparator" w:id="0">
    <w:p w:rsidR="00187246" w:rsidRDefault="00187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B90" w:rsidRDefault="00762B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62B9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2B90" w:rsidRDefault="00762B90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2B90" w:rsidRDefault="00762B90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2B90" w:rsidRDefault="00762B90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5C51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2D5C51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762B90" w:rsidRDefault="00762B9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246" w:rsidRDefault="00187246">
      <w:pPr>
        <w:spacing w:after="0" w:line="240" w:lineRule="auto"/>
      </w:pPr>
      <w:r>
        <w:separator/>
      </w:r>
    </w:p>
  </w:footnote>
  <w:footnote w:type="continuationSeparator" w:id="0">
    <w:p w:rsidR="00187246" w:rsidRDefault="00187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62B9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2B90" w:rsidRDefault="00762B90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Минтруда России от 20.07.2020 N 431н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профессионального стандарта "Специалист в сфере управления 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62B90" w:rsidRDefault="00762B90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27.06.2024</w:t>
          </w:r>
        </w:p>
      </w:tc>
    </w:tr>
  </w:tbl>
  <w:p w:rsidR="00762B90" w:rsidRDefault="00762B9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62B90" w:rsidRDefault="00762B9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E36C4"/>
    <w:rsid w:val="000E36C4"/>
    <w:rsid w:val="00187246"/>
    <w:rsid w:val="002D5C51"/>
    <w:rsid w:val="002E66B8"/>
    <w:rsid w:val="00460BEB"/>
    <w:rsid w:val="00762B90"/>
    <w:rsid w:val="00E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kern w:val="0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kern w:val="0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86337&amp;date=27.06.2024" TargetMode="External"/><Relationship Id="rId18" Type="http://schemas.openxmlformats.org/officeDocument/2006/relationships/hyperlink" Target="https://login.consultant.ru/link/?req=doc&amp;base=LAW&amp;n=478500&amp;date=27.06.2024" TargetMode="External"/><Relationship Id="rId26" Type="http://schemas.openxmlformats.org/officeDocument/2006/relationships/hyperlink" Target="https://login.consultant.ru/link/?req=doc&amp;base=LAW&amp;n=212200&amp;date=27.06.2024&amp;dst=102662&amp;field=134" TargetMode="External"/><Relationship Id="rId39" Type="http://schemas.openxmlformats.org/officeDocument/2006/relationships/hyperlink" Target="https://login.consultant.ru/link/?req=doc&amp;base=LAW&amp;n=212200&amp;date=27.06.2024&amp;dst=103903&amp;field=134" TargetMode="External"/><Relationship Id="rId21" Type="http://schemas.openxmlformats.org/officeDocument/2006/relationships/hyperlink" Target="https://login.consultant.ru/link/?req=doc&amp;base=LAW&amp;n=135996&amp;date=27.06.2024&amp;dst=100010&amp;field=134" TargetMode="External"/><Relationship Id="rId34" Type="http://schemas.openxmlformats.org/officeDocument/2006/relationships/hyperlink" Target="https://login.consultant.ru/link/?req=doc&amp;base=LAW&amp;n=135996&amp;date=27.06.2024&amp;dst=107451&amp;field=134" TargetMode="External"/><Relationship Id="rId42" Type="http://schemas.openxmlformats.org/officeDocument/2006/relationships/hyperlink" Target="https://login.consultant.ru/link/?req=doc&amp;base=LAW&amp;n=212200&amp;date=27.06.2024&amp;dst=103931&amp;field=134" TargetMode="External"/><Relationship Id="rId47" Type="http://schemas.openxmlformats.org/officeDocument/2006/relationships/hyperlink" Target="https://login.consultant.ru/link/?req=doc&amp;base=LAW&amp;n=135996&amp;date=27.06.2024&amp;dst=107451&amp;field=134" TargetMode="External"/><Relationship Id="rId50" Type="http://schemas.openxmlformats.org/officeDocument/2006/relationships/hyperlink" Target="https://login.consultant.ru/link/?req=doc&amp;base=LAW&amp;n=212200&amp;date=27.06.2024" TargetMode="External"/><Relationship Id="rId55" Type="http://schemas.openxmlformats.org/officeDocument/2006/relationships/hyperlink" Target="https://login.consultant.ru/link/?req=doc&amp;base=LAW&amp;n=212200&amp;date=27.06.2024&amp;dst=103915&amp;field=13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78500&amp;date=27.06.2024&amp;dst=105216&amp;field=134" TargetMode="External"/><Relationship Id="rId20" Type="http://schemas.openxmlformats.org/officeDocument/2006/relationships/hyperlink" Target="https://login.consultant.ru/link/?req=doc&amp;base=LAW&amp;n=386337&amp;date=27.06.2024&amp;dst=100488&amp;field=134" TargetMode="External"/><Relationship Id="rId29" Type="http://schemas.openxmlformats.org/officeDocument/2006/relationships/hyperlink" Target="https://login.consultant.ru/link/?req=doc&amp;base=LAW&amp;n=212200&amp;date=27.06.2024&amp;dst=103058&amp;field=134" TargetMode="External"/><Relationship Id="rId41" Type="http://schemas.openxmlformats.org/officeDocument/2006/relationships/hyperlink" Target="https://login.consultant.ru/link/?req=doc&amp;base=LAW&amp;n=212200&amp;date=27.06.2024&amp;dst=103915&amp;field=134" TargetMode="External"/><Relationship Id="rId54" Type="http://schemas.openxmlformats.org/officeDocument/2006/relationships/hyperlink" Target="https://login.consultant.ru/link/?req=doc&amp;base=LAW&amp;n=212200&amp;date=27.06.2024&amp;dst=103907&amp;field=134" TargetMode="External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386337&amp;date=27.06.2024&amp;dst=100488&amp;field=134" TargetMode="External"/><Relationship Id="rId24" Type="http://schemas.openxmlformats.org/officeDocument/2006/relationships/hyperlink" Target="https://login.consultant.ru/link/?req=doc&amp;base=LAW&amp;n=135996&amp;date=27.06.2024&amp;dst=107496&amp;field=134" TargetMode="External"/><Relationship Id="rId32" Type="http://schemas.openxmlformats.org/officeDocument/2006/relationships/hyperlink" Target="https://login.consultant.ru/link/?req=doc&amp;base=LAW&amp;n=386337&amp;date=27.06.2024&amp;dst=100488&amp;field=134" TargetMode="External"/><Relationship Id="rId37" Type="http://schemas.openxmlformats.org/officeDocument/2006/relationships/hyperlink" Target="https://login.consultant.ru/link/?req=doc&amp;base=LAW&amp;n=212200&amp;date=27.06.2024" TargetMode="External"/><Relationship Id="rId40" Type="http://schemas.openxmlformats.org/officeDocument/2006/relationships/hyperlink" Target="https://login.consultant.ru/link/?req=doc&amp;base=LAW&amp;n=212200&amp;date=27.06.2024&amp;dst=103907&amp;field=134" TargetMode="External"/><Relationship Id="rId45" Type="http://schemas.openxmlformats.org/officeDocument/2006/relationships/hyperlink" Target="https://login.consultant.ru/link/?req=doc&amp;base=LAW&amp;n=386337&amp;date=27.06.2024&amp;dst=100141&amp;field=134" TargetMode="External"/><Relationship Id="rId53" Type="http://schemas.openxmlformats.org/officeDocument/2006/relationships/hyperlink" Target="https://login.consultant.ru/link/?req=doc&amp;base=LAW&amp;n=212200&amp;date=27.06.2024&amp;dst=103931&amp;field=134" TargetMode="External"/><Relationship Id="rId58" Type="http://schemas.openxmlformats.org/officeDocument/2006/relationships/hyperlink" Target="https://login.consultant.ru/link/?req=doc&amp;base=LAW&amp;n=478500&amp;date=27.06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78500&amp;date=27.06.2024&amp;dst=104826&amp;field=134" TargetMode="External"/><Relationship Id="rId23" Type="http://schemas.openxmlformats.org/officeDocument/2006/relationships/hyperlink" Target="https://login.consultant.ru/link/?req=doc&amp;base=LAW&amp;n=135996&amp;date=27.06.2024&amp;dst=107459&amp;field=134" TargetMode="External"/><Relationship Id="rId28" Type="http://schemas.openxmlformats.org/officeDocument/2006/relationships/hyperlink" Target="https://login.consultant.ru/link/?req=doc&amp;base=LAW&amp;n=212200&amp;date=27.06.2024&amp;dst=103050&amp;field=134" TargetMode="External"/><Relationship Id="rId36" Type="http://schemas.openxmlformats.org/officeDocument/2006/relationships/hyperlink" Target="https://login.consultant.ru/link/?req=doc&amp;base=LAW&amp;n=135996&amp;date=27.06.2024&amp;dst=107496&amp;field=134" TargetMode="External"/><Relationship Id="rId49" Type="http://schemas.openxmlformats.org/officeDocument/2006/relationships/hyperlink" Target="https://login.consultant.ru/link/?req=doc&amp;base=LAW&amp;n=135996&amp;date=27.06.2024&amp;dst=107496&amp;field=134" TargetMode="External"/><Relationship Id="rId57" Type="http://schemas.openxmlformats.org/officeDocument/2006/relationships/hyperlink" Target="https://login.consultant.ru/link/?req=doc&amp;base=LAW&amp;n=386337&amp;date=27.06.2024" TargetMode="External"/><Relationship Id="rId61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86337&amp;date=27.06.2024&amp;dst=100141&amp;field=134" TargetMode="External"/><Relationship Id="rId19" Type="http://schemas.openxmlformats.org/officeDocument/2006/relationships/hyperlink" Target="https://login.consultant.ru/link/?req=doc&amp;base=LAW&amp;n=386337&amp;date=27.06.2024" TargetMode="External"/><Relationship Id="rId31" Type="http://schemas.openxmlformats.org/officeDocument/2006/relationships/hyperlink" Target="https://login.consultant.ru/link/?req=doc&amp;base=LAW&amp;n=386337&amp;date=27.06.2024" TargetMode="External"/><Relationship Id="rId44" Type="http://schemas.openxmlformats.org/officeDocument/2006/relationships/hyperlink" Target="https://login.consultant.ru/link/?req=doc&amp;base=LAW&amp;n=386337&amp;date=27.06.2024" TargetMode="External"/><Relationship Id="rId52" Type="http://schemas.openxmlformats.org/officeDocument/2006/relationships/hyperlink" Target="https://login.consultant.ru/link/?req=doc&amp;base=LAW&amp;n=212200&amp;date=27.06.2024&amp;dst=103903&amp;field=134" TargetMode="External"/><Relationship Id="rId60" Type="http://schemas.openxmlformats.org/officeDocument/2006/relationships/hyperlink" Target="https://login.consultant.ru/link/?req=doc&amp;base=LAW&amp;n=212200&amp;date=27.06.20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99529&amp;date=27.06.2024&amp;dst=9&amp;field=134" TargetMode="External"/><Relationship Id="rId14" Type="http://schemas.openxmlformats.org/officeDocument/2006/relationships/hyperlink" Target="https://login.consultant.ru/link/?req=doc&amp;base=LAW&amp;n=478500&amp;date=27.06.2024&amp;dst=104816&amp;field=134" TargetMode="External"/><Relationship Id="rId22" Type="http://schemas.openxmlformats.org/officeDocument/2006/relationships/hyperlink" Target="https://login.consultant.ru/link/?req=doc&amp;base=LAW&amp;n=135996&amp;date=27.06.2024&amp;dst=107451&amp;field=134" TargetMode="External"/><Relationship Id="rId27" Type="http://schemas.openxmlformats.org/officeDocument/2006/relationships/hyperlink" Target="https://login.consultant.ru/link/?req=doc&amp;base=LAW&amp;n=212200&amp;date=27.06.2024&amp;dst=103046&amp;field=134" TargetMode="External"/><Relationship Id="rId30" Type="http://schemas.openxmlformats.org/officeDocument/2006/relationships/hyperlink" Target="https://login.consultant.ru/link/?req=doc&amp;base=LAW&amp;n=212200&amp;date=27.06.2024&amp;dst=103094&amp;field=134" TargetMode="External"/><Relationship Id="rId35" Type="http://schemas.openxmlformats.org/officeDocument/2006/relationships/hyperlink" Target="https://login.consultant.ru/link/?req=doc&amp;base=LAW&amp;n=135996&amp;date=27.06.2024&amp;dst=107459&amp;field=134" TargetMode="External"/><Relationship Id="rId43" Type="http://schemas.openxmlformats.org/officeDocument/2006/relationships/hyperlink" Target="https://login.consultant.ru/link/?req=doc&amp;base=LAW&amp;n=212200&amp;date=27.06.2024&amp;dst=103959&amp;field=134" TargetMode="External"/><Relationship Id="rId48" Type="http://schemas.openxmlformats.org/officeDocument/2006/relationships/hyperlink" Target="https://login.consultant.ru/link/?req=doc&amp;base=LAW&amp;n=135996&amp;date=27.06.2024&amp;dst=107459&amp;field=134" TargetMode="External"/><Relationship Id="rId56" Type="http://schemas.openxmlformats.org/officeDocument/2006/relationships/hyperlink" Target="https://login.consultant.ru/link/?req=doc&amp;base=LAW&amp;n=212200&amp;date=27.06.2024&amp;dst=103959&amp;field=13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212200&amp;date=27.06.2024&amp;dst=103503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386337&amp;date=27.06.2024" TargetMode="External"/><Relationship Id="rId17" Type="http://schemas.openxmlformats.org/officeDocument/2006/relationships/hyperlink" Target="https://login.consultant.ru/link/?req=doc&amp;base=LAW&amp;n=478500&amp;date=27.06.2024&amp;dst=105260&amp;field=134" TargetMode="External"/><Relationship Id="rId25" Type="http://schemas.openxmlformats.org/officeDocument/2006/relationships/hyperlink" Target="https://login.consultant.ru/link/?req=doc&amp;base=LAW&amp;n=212200&amp;date=27.06.2024" TargetMode="External"/><Relationship Id="rId33" Type="http://schemas.openxmlformats.org/officeDocument/2006/relationships/hyperlink" Target="https://login.consultant.ru/link/?req=doc&amp;base=LAW&amp;n=135996&amp;date=27.06.2024&amp;dst=100010&amp;field=134" TargetMode="External"/><Relationship Id="rId38" Type="http://schemas.openxmlformats.org/officeDocument/2006/relationships/hyperlink" Target="https://login.consultant.ru/link/?req=doc&amp;base=LAW&amp;n=212200&amp;date=27.06.2024&amp;dst=103503&amp;field=134" TargetMode="External"/><Relationship Id="rId46" Type="http://schemas.openxmlformats.org/officeDocument/2006/relationships/hyperlink" Target="https://login.consultant.ru/link/?req=doc&amp;base=LAW&amp;n=135996&amp;date=27.06.2024&amp;dst=100010&amp;field=134" TargetMode="External"/><Relationship Id="rId59" Type="http://schemas.openxmlformats.org/officeDocument/2006/relationships/hyperlink" Target="https://login.consultant.ru/link/?req=doc&amp;base=LAW&amp;n=135996&amp;date=27.06.2024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8462</Words>
  <Characters>48240</Characters>
  <Application>Microsoft Office Word</Application>
  <DocSecurity>2</DocSecurity>
  <Lines>402</Lines>
  <Paragraphs>113</Paragraphs>
  <ScaleCrop>false</ScaleCrop>
  <Company>КонсультантПлюс Версия 4023.00.50</Company>
  <LinksUpToDate>false</LinksUpToDate>
  <CharactersWithSpaces>56589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Минтруда России от 20.07.2020 N 431н"Об утверждении профессионального стандарта "Специалист в сфере управления проектами государственно-частного партнерства"(Зарегистрировано в Минюсте России 17.08.2020 N 59295)</dc:title>
  <dc:creator>Ольга Осипова</dc:creator>
  <cp:lastModifiedBy>Alan Seerage</cp:lastModifiedBy>
  <cp:revision>2</cp:revision>
  <dcterms:created xsi:type="dcterms:W3CDTF">2024-07-11T09:43:00Z</dcterms:created>
  <dcterms:modified xsi:type="dcterms:W3CDTF">2024-07-11T09:43:00Z</dcterms:modified>
</cp:coreProperties>
</file>